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Arial" w:hAnsi="Arial" w:cs="Arial"/>
          <w:b w:val="0"/>
          <w:bCs/>
          <w:sz w:val="24"/>
          <w:szCs w:val="24"/>
          <w:lang w:val="pt-PT"/>
        </w:rPr>
      </w:pPr>
      <w:r>
        <w:rPr>
          <w:rFonts w:hint="default"/>
          <w:sz w:val="2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-661670</wp:posOffset>
            </wp:positionH>
            <wp:positionV relativeFrom="page">
              <wp:posOffset>242570</wp:posOffset>
            </wp:positionV>
            <wp:extent cx="4248785" cy="10801350"/>
            <wp:effectExtent l="0" t="0" r="18415" b="0"/>
            <wp:wrapNone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/>
                    </pic:cNvPicPr>
                  </pic:nvPicPr>
                  <pic:blipFill>
                    <a:blip r:embed="rId5"/>
                    <a:srcRect r="43773"/>
                    <a:stretch>
                      <a:fillRect/>
                    </a:stretch>
                  </pic:blipFill>
                  <pic:spPr>
                    <a:xfrm>
                      <a:off x="0" y="0"/>
                      <a:ext cx="4248785" cy="108013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both"/>
        <w:rPr>
          <w:rFonts w:hint="default" w:ascii="Arial" w:hAnsi="Arial" w:cs="Arial"/>
          <w:b/>
          <w:sz w:val="24"/>
          <w:szCs w:val="24"/>
          <w:lang w:val="pt-PT"/>
        </w:rPr>
      </w:pPr>
    </w:p>
    <w:p>
      <w:pPr>
        <w:spacing w:line="360" w:lineRule="auto"/>
        <w:jc w:val="both"/>
        <w:rPr>
          <w:rFonts w:hint="default" w:ascii="Arial" w:hAnsi="Arial" w:cs="Arial"/>
          <w:b/>
          <w:sz w:val="24"/>
          <w:szCs w:val="24"/>
          <w:lang w:val="pt-PT"/>
        </w:rPr>
      </w:pPr>
    </w:p>
    <w:p>
      <w:pPr>
        <w:spacing w:line="360" w:lineRule="auto"/>
        <w:jc w:val="both"/>
        <w:rPr>
          <w:rFonts w:hint="default" w:ascii="Arial" w:hAnsi="Arial" w:cs="Arial"/>
          <w:b/>
          <w:sz w:val="24"/>
          <w:szCs w:val="24"/>
          <w:lang w:val="pt-PT"/>
        </w:rPr>
      </w:pPr>
      <w:bookmarkStart w:id="0" w:name="_GoBack"/>
      <w:bookmarkEnd w:id="0"/>
    </w:p>
    <w:p>
      <w:pPr>
        <w:spacing w:line="360" w:lineRule="auto"/>
        <w:jc w:val="both"/>
        <w:rPr>
          <w:rFonts w:hint="default" w:ascii="Arial" w:hAnsi="Arial" w:cs="Arial"/>
          <w:b/>
          <w:sz w:val="24"/>
          <w:szCs w:val="24"/>
          <w:lang w:val="pt-PT"/>
        </w:rPr>
      </w:pPr>
    </w:p>
    <w:p>
      <w:pPr>
        <w:spacing w:line="360" w:lineRule="auto"/>
        <w:jc w:val="both"/>
        <w:rPr>
          <w:rFonts w:hint="default" w:ascii="Arial" w:hAnsi="Arial" w:cs="Arial"/>
          <w:b/>
          <w:sz w:val="24"/>
          <w:szCs w:val="24"/>
          <w:lang w:val="pt-PT"/>
        </w:rPr>
      </w:pPr>
    </w:p>
    <w:p>
      <w:pPr>
        <w:spacing w:line="360" w:lineRule="auto"/>
        <w:jc w:val="left"/>
        <w:rPr>
          <w:rFonts w:hint="default" w:ascii="Arial" w:hAnsi="Arial" w:cs="Arial"/>
          <w:b/>
          <w:sz w:val="24"/>
          <w:szCs w:val="24"/>
          <w:u w:val="single"/>
          <w:lang w:val="pt-PT"/>
        </w:rPr>
      </w:pPr>
      <w:r>
        <w:rPr>
          <w:rFonts w:hint="default" w:ascii="Arial" w:hAnsi="Arial" w:cs="Arial"/>
          <w:b/>
          <w:sz w:val="24"/>
          <w:szCs w:val="24"/>
          <w:u w:val="single"/>
          <w:lang w:val="pt-PT"/>
        </w:rPr>
        <w:t>DIA DO DIACONATO</w:t>
      </w:r>
    </w:p>
    <w:p>
      <w:pPr>
        <w:spacing w:line="360" w:lineRule="auto"/>
        <w:jc w:val="both"/>
        <w:rPr>
          <w:rFonts w:hint="default"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Perseverar no Serviço!</w:t>
      </w:r>
    </w:p>
    <w:p>
      <w:pPr>
        <w:spacing w:line="360" w:lineRule="auto"/>
        <w:jc w:val="both"/>
        <w:rPr>
          <w:rFonts w:hint="default"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Ilustração: 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Conta-se que </w:t>
      </w:r>
      <w:r>
        <w:rPr>
          <w:rFonts w:hint="default" w:ascii="Arial" w:hAnsi="Arial" w:cs="Arial"/>
          <w:sz w:val="24"/>
          <w:szCs w:val="24"/>
          <w:lang w:val="pt-PT"/>
        </w:rPr>
        <w:t>um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pt-PT"/>
        </w:rPr>
        <w:t>M</w:t>
      </w:r>
      <w:r>
        <w:rPr>
          <w:rFonts w:hint="default" w:ascii="Arial" w:hAnsi="Arial" w:cs="Arial"/>
          <w:sz w:val="24"/>
          <w:szCs w:val="24"/>
        </w:rPr>
        <w:t xml:space="preserve">inistro da </w:t>
      </w:r>
      <w:r>
        <w:rPr>
          <w:rFonts w:hint="default" w:ascii="Arial" w:hAnsi="Arial" w:cs="Arial"/>
          <w:sz w:val="24"/>
          <w:szCs w:val="24"/>
          <w:lang w:val="pt-PT"/>
        </w:rPr>
        <w:t>E</w:t>
      </w:r>
      <w:r>
        <w:rPr>
          <w:rFonts w:hint="default" w:ascii="Arial" w:hAnsi="Arial" w:cs="Arial"/>
          <w:sz w:val="24"/>
          <w:szCs w:val="24"/>
        </w:rPr>
        <w:t>ducação de certo país, querendo estimular a ordem e a disciplina dos alunos das escolas que</w:t>
      </w:r>
      <w:r>
        <w:rPr>
          <w:rFonts w:hint="default" w:ascii="Arial" w:hAnsi="Arial" w:cs="Arial"/>
          <w:sz w:val="24"/>
          <w:szCs w:val="24"/>
          <w:lang w:val="pt-PT"/>
        </w:rPr>
        <w:t xml:space="preserve"> estavam</w:t>
      </w:r>
      <w:r>
        <w:rPr>
          <w:rFonts w:hint="default" w:ascii="Arial" w:hAnsi="Arial" w:cs="Arial"/>
          <w:sz w:val="24"/>
          <w:szCs w:val="24"/>
        </w:rPr>
        <w:t xml:space="preserve"> debaixo da sua alçada, lançou um concurso por escola.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Um prémio especial </w:t>
      </w:r>
      <w:r>
        <w:rPr>
          <w:rFonts w:hint="default" w:ascii="Arial" w:hAnsi="Arial" w:cs="Arial"/>
          <w:sz w:val="24"/>
          <w:szCs w:val="24"/>
          <w:lang w:val="pt-PT"/>
        </w:rPr>
        <w:t>seria dado a</w:t>
      </w:r>
      <w:r>
        <w:rPr>
          <w:rFonts w:hint="default" w:ascii="Arial" w:hAnsi="Arial" w:cs="Arial"/>
          <w:sz w:val="24"/>
          <w:szCs w:val="24"/>
        </w:rPr>
        <w:t xml:space="preserve">o aluno que tivesse os seus cadernos, livros e mesa de estudo nas melhores condições, </w:t>
      </w:r>
      <w:r>
        <w:rPr>
          <w:rFonts w:hint="default" w:ascii="Arial" w:hAnsi="Arial" w:cs="Arial"/>
          <w:sz w:val="24"/>
          <w:szCs w:val="24"/>
          <w:lang w:val="pt-PT"/>
        </w:rPr>
        <w:t>a</w:t>
      </w:r>
      <w:r>
        <w:rPr>
          <w:rFonts w:hint="default" w:ascii="Arial" w:hAnsi="Arial" w:cs="Arial"/>
          <w:sz w:val="24"/>
          <w:szCs w:val="24"/>
        </w:rPr>
        <w:t>quando da visita do Ministro da Educação à sua escola.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Uma menina de uma determinada turma, ao saber do concurso, disse para o seu professor: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 Senhor professor, eu tenho a certeza que vou ganhar es</w:t>
      </w:r>
      <w:r>
        <w:rPr>
          <w:rFonts w:hint="default" w:ascii="Arial" w:hAnsi="Arial" w:cs="Arial"/>
          <w:sz w:val="24"/>
          <w:szCs w:val="24"/>
          <w:lang w:val="pt-PT"/>
        </w:rPr>
        <w:t>t</w:t>
      </w:r>
      <w:r>
        <w:rPr>
          <w:rFonts w:hint="default" w:ascii="Arial" w:hAnsi="Arial" w:cs="Arial"/>
          <w:sz w:val="24"/>
          <w:szCs w:val="24"/>
        </w:rPr>
        <w:t>e prémio.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pt-PT"/>
        </w:rPr>
        <w:t xml:space="preserve">Ao saber que </w:t>
      </w:r>
      <w:r>
        <w:rPr>
          <w:rFonts w:hint="default" w:ascii="Arial" w:hAnsi="Arial" w:cs="Arial"/>
          <w:sz w:val="24"/>
          <w:szCs w:val="24"/>
        </w:rPr>
        <w:t>aquela criança</w:t>
      </w:r>
      <w:r>
        <w:rPr>
          <w:rFonts w:hint="default" w:ascii="Arial" w:hAnsi="Arial" w:cs="Arial"/>
          <w:sz w:val="24"/>
          <w:szCs w:val="24"/>
          <w:lang w:val="pt-PT"/>
        </w:rPr>
        <w:t xml:space="preserve">, embora </w:t>
      </w:r>
      <w:r>
        <w:rPr>
          <w:rFonts w:hint="default" w:ascii="Arial" w:hAnsi="Arial" w:cs="Arial"/>
          <w:sz w:val="24"/>
          <w:szCs w:val="24"/>
        </w:rPr>
        <w:t xml:space="preserve">determinada, não era propriamente um </w:t>
      </w:r>
      <w:r>
        <w:rPr>
          <w:rFonts w:hint="default" w:ascii="Arial" w:hAnsi="Arial" w:cs="Arial"/>
          <w:sz w:val="24"/>
          <w:szCs w:val="24"/>
          <w:lang w:val="pt-PT"/>
        </w:rPr>
        <w:t>exemplo</w:t>
      </w:r>
      <w:r>
        <w:rPr>
          <w:rFonts w:hint="default" w:ascii="Arial" w:hAnsi="Arial" w:cs="Arial"/>
          <w:sz w:val="24"/>
          <w:szCs w:val="24"/>
        </w:rPr>
        <w:t xml:space="preserve"> de arrumação </w:t>
      </w:r>
      <w:r>
        <w:rPr>
          <w:rFonts w:hint="default" w:ascii="Arial" w:hAnsi="Arial" w:cs="Arial"/>
          <w:sz w:val="24"/>
          <w:szCs w:val="24"/>
          <w:lang w:val="pt-PT"/>
        </w:rPr>
        <w:t>a</w:t>
      </w:r>
      <w:r>
        <w:rPr>
          <w:rFonts w:hint="default" w:ascii="Arial" w:hAnsi="Arial" w:cs="Arial"/>
          <w:sz w:val="24"/>
          <w:szCs w:val="24"/>
        </w:rPr>
        <w:t>o que à sua mesa de estudo dizia respeito, o professor retorquiu: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- </w:t>
      </w:r>
      <w:r>
        <w:rPr>
          <w:rFonts w:hint="default" w:ascii="Arial" w:hAnsi="Arial" w:cs="Arial"/>
          <w:sz w:val="24"/>
          <w:szCs w:val="24"/>
          <w:lang w:val="pt-PT"/>
        </w:rPr>
        <w:t>C</w:t>
      </w:r>
      <w:r>
        <w:rPr>
          <w:rFonts w:hint="default" w:ascii="Arial" w:hAnsi="Arial" w:cs="Arial"/>
          <w:sz w:val="24"/>
          <w:szCs w:val="24"/>
        </w:rPr>
        <w:t>omo é que vais conseguir esse feito, explica-me lá!?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 Quando o Senhor Ministro vier aqui à escola</w:t>
      </w:r>
      <w:r>
        <w:rPr>
          <w:rFonts w:hint="default" w:ascii="Arial" w:hAnsi="Arial" w:cs="Arial"/>
          <w:sz w:val="24"/>
          <w:szCs w:val="24"/>
          <w:lang w:val="pt-PT"/>
        </w:rPr>
        <w:t>,</w:t>
      </w:r>
      <w:r>
        <w:rPr>
          <w:rFonts w:hint="default" w:ascii="Arial" w:hAnsi="Arial" w:cs="Arial"/>
          <w:sz w:val="24"/>
          <w:szCs w:val="24"/>
        </w:rPr>
        <w:t xml:space="preserve"> eu vou ter tudo muito, mas mesmo muito, arrumadinho e organizado.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 Pois é! Respondeu o Professor. Tenho más notícias para ti. Ninguém saber</w:t>
      </w:r>
      <w:r>
        <w:rPr>
          <w:rFonts w:hint="default" w:ascii="Arial" w:hAnsi="Arial" w:cs="Arial"/>
          <w:sz w:val="24"/>
          <w:szCs w:val="24"/>
          <w:lang w:val="pt-PT"/>
        </w:rPr>
        <w:t xml:space="preserve">á </w:t>
      </w:r>
      <w:r>
        <w:rPr>
          <w:rFonts w:hint="default" w:ascii="Arial" w:hAnsi="Arial" w:cs="Arial"/>
          <w:sz w:val="24"/>
          <w:szCs w:val="24"/>
        </w:rPr>
        <w:t xml:space="preserve">quando é que o </w:t>
      </w:r>
      <w:r>
        <w:rPr>
          <w:rFonts w:hint="default" w:ascii="Arial" w:hAnsi="Arial" w:cs="Arial"/>
          <w:sz w:val="24"/>
          <w:szCs w:val="24"/>
          <w:lang w:val="pt-PT"/>
        </w:rPr>
        <w:t>Mi</w:t>
      </w:r>
      <w:r>
        <w:rPr>
          <w:rFonts w:hint="default" w:ascii="Arial" w:hAnsi="Arial" w:cs="Arial"/>
          <w:sz w:val="24"/>
          <w:szCs w:val="24"/>
        </w:rPr>
        <w:t xml:space="preserve">nistro </w:t>
      </w:r>
      <w:r>
        <w:rPr>
          <w:rFonts w:hint="default" w:ascii="Arial" w:hAnsi="Arial" w:cs="Arial"/>
          <w:sz w:val="24"/>
          <w:szCs w:val="24"/>
          <w:lang w:val="pt-PT"/>
        </w:rPr>
        <w:t xml:space="preserve">irá </w:t>
      </w:r>
      <w:r>
        <w:rPr>
          <w:rFonts w:hint="default" w:ascii="Arial" w:hAnsi="Arial" w:cs="Arial"/>
          <w:sz w:val="24"/>
          <w:szCs w:val="24"/>
        </w:rPr>
        <w:t>passar pela nossa escola.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 Não faz mal – respondeu a menina – eu vou ter sempre a minha mesa arrumada e bem ordenada.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I – Alertas de Jesus</w:t>
      </w:r>
    </w:p>
    <w:p>
      <w:pPr>
        <w:spacing w:line="360" w:lineRule="auto"/>
        <w:jc w:val="both"/>
        <w:rPr>
          <w:rFonts w:hint="default"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Depois de viver a experiência de </w:t>
      </w:r>
      <w:r>
        <w:rPr>
          <w:rFonts w:hint="default" w:ascii="Arial" w:hAnsi="Arial" w:cs="Arial"/>
          <w:sz w:val="24"/>
          <w:szCs w:val="24"/>
          <w:lang w:val="pt-PT"/>
        </w:rPr>
        <w:t>permanecer</w:t>
      </w:r>
      <w:r>
        <w:rPr>
          <w:rFonts w:hint="default" w:ascii="Arial" w:hAnsi="Arial" w:cs="Arial"/>
          <w:sz w:val="24"/>
          <w:szCs w:val="24"/>
        </w:rPr>
        <w:t xml:space="preserve"> nesta igreja há 45 anos, tenho </w:t>
      </w:r>
      <w:r>
        <w:rPr>
          <w:rFonts w:hint="default" w:ascii="Arial" w:hAnsi="Arial" w:cs="Arial"/>
          <w:sz w:val="24"/>
          <w:szCs w:val="24"/>
          <w:lang w:val="pt-PT"/>
        </w:rPr>
        <w:t>que</w:t>
      </w:r>
      <w:r>
        <w:rPr>
          <w:rFonts w:hint="default" w:ascii="Arial" w:hAnsi="Arial" w:cs="Arial"/>
          <w:sz w:val="24"/>
          <w:szCs w:val="24"/>
        </w:rPr>
        <w:t xml:space="preserve"> vos confessar que, estou cada vez mais convencido, de que, tal como os discípulos de Jesus, </w:t>
      </w:r>
      <w:r>
        <w:rPr>
          <w:rFonts w:hint="default" w:ascii="Arial" w:hAnsi="Arial" w:cs="Arial"/>
          <w:sz w:val="24"/>
          <w:szCs w:val="24"/>
          <w:lang w:val="pt-PT"/>
        </w:rPr>
        <w:t xml:space="preserve">nós também </w:t>
      </w:r>
      <w:r>
        <w:rPr>
          <w:rFonts w:hint="default" w:ascii="Arial" w:hAnsi="Arial" w:cs="Arial"/>
          <w:sz w:val="24"/>
          <w:szCs w:val="24"/>
        </w:rPr>
        <w:t>ainda não compreendemos bem aquilo que significa sermos uma igreja de discípulos servos, que se prepara e prepara outros, para a Vinda do Senhor. E isto porquê? Porque nos deixamos afetar demasiado por aquilo acontece à nossa volta, e pela maneira, muito pessoal, de vermos o serviço para com Deus e o nosso próximo.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Quando esteve aqui nesta Terra, </w:t>
      </w:r>
      <w:r>
        <w:rPr>
          <w:rFonts w:hint="default" w:ascii="Arial" w:hAnsi="Arial" w:cs="Arial"/>
          <w:sz w:val="24"/>
          <w:szCs w:val="24"/>
          <w:lang w:val="pt-PT"/>
        </w:rPr>
        <w:t xml:space="preserve">Jesus </w:t>
      </w:r>
      <w:r>
        <w:rPr>
          <w:rFonts w:hint="default" w:ascii="Arial" w:hAnsi="Arial" w:cs="Arial"/>
          <w:sz w:val="24"/>
          <w:szCs w:val="24"/>
        </w:rPr>
        <w:t>alertou os seus discípulos, para as dificuldades práticas de sermos uma igreja de servos. De se sermos o  povo de Deus que está disposto a servir, e que possui uma mensagem maravilhosamente especial para o</w:t>
      </w:r>
      <w:r>
        <w:rPr>
          <w:rFonts w:hint="default" w:ascii="Arial" w:hAnsi="Arial" w:cs="Arial"/>
          <w:sz w:val="24"/>
          <w:szCs w:val="24"/>
          <w:lang w:val="pt-PT"/>
        </w:rPr>
        <w:t xml:space="preserve"> </w:t>
      </w:r>
      <w:r>
        <w:rPr>
          <w:rFonts w:hint="default" w:ascii="Arial" w:hAnsi="Arial" w:cs="Arial"/>
          <w:sz w:val="24"/>
          <w:szCs w:val="24"/>
        </w:rPr>
        <w:t>interior, e para o exterior da igreja.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Deixem-me expressar, e concretizar este pensamento lendo algumas passagens dos evangelhos, que iremos abordar ao longo desta pregação e que estão temporalmente ligadas entre si.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Vamos começar por ler e analisar</w:t>
      </w:r>
      <w:r>
        <w:rPr>
          <w:rFonts w:hint="default" w:ascii="Arial" w:hAnsi="Arial" w:cs="Arial"/>
          <w:sz w:val="24"/>
          <w:szCs w:val="24"/>
          <w:lang w:val="pt-PT"/>
        </w:rPr>
        <w:t>:</w:t>
      </w:r>
      <w:r>
        <w:rPr>
          <w:rFonts w:hint="default" w:ascii="Arial" w:hAnsi="Arial" w:cs="Arial"/>
          <w:sz w:val="24"/>
          <w:szCs w:val="24"/>
        </w:rPr>
        <w:t xml:space="preserve">  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Mateus 19: 16-30 e 20: 17-28</w:t>
      </w:r>
    </w:p>
    <w:p>
      <w:pPr>
        <w:spacing w:line="360" w:lineRule="auto"/>
        <w:jc w:val="both"/>
        <w:rPr>
          <w:rFonts w:hint="default"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Será que Jesus está a falar de uma igreja perfeita? Claro que não! Pelo contrário!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Fala-nos de uma igreja que te</w:t>
      </w:r>
      <w:r>
        <w:rPr>
          <w:rFonts w:hint="default" w:ascii="Arial" w:hAnsi="Arial" w:cs="Arial"/>
          <w:sz w:val="24"/>
          <w:szCs w:val="24"/>
          <w:lang w:val="pt-PT"/>
        </w:rPr>
        <w:t>m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pt-PT"/>
        </w:rPr>
        <w:t>qu</w:t>
      </w:r>
      <w:r>
        <w:rPr>
          <w:rFonts w:hint="default" w:ascii="Arial" w:hAnsi="Arial" w:cs="Arial"/>
          <w:sz w:val="24"/>
          <w:szCs w:val="24"/>
        </w:rPr>
        <w:t xml:space="preserve">e lidar com pessoas e servir pessoas. E lidar com pessoas e servir pessoas, a maior parte das vezes, é lidar e servir com os problemas dessas </w:t>
      </w:r>
      <w:r>
        <w:rPr>
          <w:rFonts w:hint="default" w:ascii="Arial" w:hAnsi="Arial" w:cs="Arial"/>
          <w:sz w:val="24"/>
          <w:szCs w:val="24"/>
          <w:lang w:val="pt-PT"/>
        </w:rPr>
        <w:t xml:space="preserve">mesmas </w:t>
      </w:r>
      <w:r>
        <w:rPr>
          <w:rFonts w:hint="default" w:ascii="Arial" w:hAnsi="Arial" w:cs="Arial"/>
          <w:sz w:val="24"/>
          <w:szCs w:val="24"/>
        </w:rPr>
        <w:t xml:space="preserve">pessoas e com os problemas causados por </w:t>
      </w:r>
      <w:r>
        <w:rPr>
          <w:rFonts w:hint="default" w:ascii="Arial" w:hAnsi="Arial" w:cs="Arial"/>
          <w:sz w:val="24"/>
          <w:szCs w:val="24"/>
          <w:lang w:val="pt-PT"/>
        </w:rPr>
        <w:t>elas</w:t>
      </w:r>
      <w:r>
        <w:rPr>
          <w:rFonts w:hint="default" w:ascii="Arial" w:hAnsi="Arial" w:cs="Arial"/>
          <w:sz w:val="24"/>
          <w:szCs w:val="24"/>
        </w:rPr>
        <w:t xml:space="preserve">. </w:t>
      </w:r>
    </w:p>
    <w:p>
      <w:pPr>
        <w:spacing w:line="360" w:lineRule="auto"/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Gerir e servir nestas condições é sempre um desafio. Mas não esqueçamos que Jesus é o Senhor das soluções e </w:t>
      </w:r>
      <w:r>
        <w:rPr>
          <w:rFonts w:hint="default" w:ascii="Arial" w:hAnsi="Arial" w:cs="Arial"/>
          <w:sz w:val="24"/>
          <w:szCs w:val="24"/>
          <w:lang w:val="pt-PT"/>
        </w:rPr>
        <w:t xml:space="preserve">da </w:t>
      </w:r>
      <w:r>
        <w:rPr>
          <w:rFonts w:hint="default" w:ascii="Arial" w:hAnsi="Arial" w:cs="Arial"/>
          <w:sz w:val="24"/>
          <w:szCs w:val="24"/>
        </w:rPr>
        <w:t>gestão daquilo que nos é difícil, na nossa humanidade, de gerir e solucionar enquanto servirmos.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Servir, a todos e com todos!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Essa é a missão! Trabalhar pela conversão e salvação daqueles que ainda não conhecem o Evangelho. Mas também por todos aqueles que se sentem, e estão convencidos, que: “Rico sou, estou enriquecido e de nada tenho falta</w:t>
      </w:r>
      <w:r>
        <w:rPr>
          <w:rFonts w:hint="default" w:ascii="Arial" w:hAnsi="Arial" w:cs="Arial"/>
          <w:sz w:val="24"/>
          <w:szCs w:val="24"/>
          <w:lang w:val="pt-PT"/>
        </w:rPr>
        <w:t>...</w:t>
      </w:r>
      <w:r>
        <w:rPr>
          <w:rFonts w:hint="default" w:ascii="Arial" w:hAnsi="Arial" w:cs="Arial"/>
          <w:sz w:val="24"/>
          <w:szCs w:val="24"/>
        </w:rPr>
        <w:t>”</w:t>
      </w:r>
      <w:r>
        <w:rPr>
          <w:rFonts w:hint="default"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  <w:lang w:val="pt-PT"/>
        </w:rPr>
        <w:t>Apocalipse 3:17</w:t>
      </w:r>
      <w:r>
        <w:rPr>
          <w:rFonts w:hint="default" w:ascii="Arial" w:hAnsi="Arial" w:cs="Arial"/>
          <w:sz w:val="24"/>
          <w:szCs w:val="24"/>
        </w:rPr>
        <w:t>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Apesar de perceber que ainda lhe faltava alguma coisa, o jovem rico também era </w:t>
      </w:r>
      <w:r>
        <w:rPr>
          <w:rFonts w:hint="default" w:ascii="Arial" w:hAnsi="Arial" w:cs="Arial"/>
          <w:sz w:val="24"/>
          <w:szCs w:val="24"/>
          <w:lang w:val="pt-PT"/>
        </w:rPr>
        <w:t xml:space="preserve">estava </w:t>
      </w:r>
      <w:r>
        <w:rPr>
          <w:rFonts w:hint="default" w:ascii="Arial" w:hAnsi="Arial" w:cs="Arial"/>
          <w:sz w:val="24"/>
          <w:szCs w:val="24"/>
        </w:rPr>
        <w:t xml:space="preserve">convencido de que </w:t>
      </w:r>
      <w:r>
        <w:rPr>
          <w:rFonts w:hint="default" w:ascii="Arial" w:hAnsi="Arial" w:cs="Arial"/>
          <w:sz w:val="24"/>
          <w:szCs w:val="24"/>
          <w:lang w:val="pt-PT"/>
        </w:rPr>
        <w:t>e</w:t>
      </w:r>
      <w:r>
        <w:rPr>
          <w:rFonts w:hint="default" w:ascii="Arial" w:hAnsi="Arial" w:cs="Arial"/>
          <w:sz w:val="24"/>
          <w:szCs w:val="24"/>
        </w:rPr>
        <w:t xml:space="preserve">ra rico para herdar a Vida Eterna. Mesmo sendo rico, e lhe ter sido dada a receita do que lhe faltava no serviço </w:t>
      </w:r>
      <w:r>
        <w:rPr>
          <w:rFonts w:hint="default" w:ascii="Arial" w:hAnsi="Arial" w:cs="Arial"/>
          <w:sz w:val="24"/>
          <w:szCs w:val="24"/>
          <w:lang w:val="pt-PT"/>
        </w:rPr>
        <w:t>ao</w:t>
      </w:r>
      <w:r>
        <w:rPr>
          <w:rFonts w:hint="default" w:ascii="Arial" w:hAnsi="Arial" w:cs="Arial"/>
          <w:sz w:val="24"/>
          <w:szCs w:val="24"/>
        </w:rPr>
        <w:t xml:space="preserve"> próximo, não foi capaz de dar o passo decisivo para a Vida Eterna.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Aquela sociedade, era uma sociedade em que os ricos eram considerados aqueles que tinham a maior bênção da parte de Deus. Por essa razão, os discípulos admiraram-se com a resposta </w:t>
      </w:r>
      <w:r>
        <w:rPr>
          <w:rFonts w:hint="default" w:ascii="Arial" w:hAnsi="Arial" w:cs="Arial"/>
          <w:sz w:val="24"/>
          <w:szCs w:val="24"/>
          <w:lang w:val="pt-PT"/>
        </w:rPr>
        <w:t xml:space="preserve">dada por </w:t>
      </w:r>
      <w:r>
        <w:rPr>
          <w:rFonts w:hint="default" w:ascii="Arial" w:hAnsi="Arial" w:cs="Arial"/>
          <w:sz w:val="24"/>
          <w:szCs w:val="24"/>
        </w:rPr>
        <w:t>Jesus ao jovem rico, e perguntaram: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ind w:left="0" w:leftChars="0" w:firstLine="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V. 25 – “Quem, pois, poderá salvar-se?”</w:t>
      </w:r>
    </w:p>
    <w:p>
      <w:pPr>
        <w:spacing w:line="360" w:lineRule="auto"/>
        <w:ind w:firstLine="708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Possivelmente </w:t>
      </w:r>
      <w:r>
        <w:rPr>
          <w:rFonts w:hint="default" w:ascii="Arial" w:hAnsi="Arial" w:cs="Arial"/>
          <w:sz w:val="24"/>
          <w:szCs w:val="24"/>
          <w:lang w:val="pt-PT"/>
        </w:rPr>
        <w:t xml:space="preserve">nós </w:t>
      </w:r>
      <w:r>
        <w:rPr>
          <w:rFonts w:hint="default" w:ascii="Arial" w:hAnsi="Arial" w:cs="Arial"/>
          <w:sz w:val="24"/>
          <w:szCs w:val="24"/>
        </w:rPr>
        <w:t>já fizemos a mesma pergunta, ainda que por razões diferentes.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Mas deixem-me que vos apresente uma Citação de Ellen White, feita num artigo em </w:t>
      </w:r>
      <w:r>
        <w:rPr>
          <w:rFonts w:hint="default" w:ascii="Arial" w:hAnsi="Arial" w:cs="Arial"/>
          <w:i/>
          <w:iCs/>
          <w:sz w:val="24"/>
          <w:szCs w:val="24"/>
        </w:rPr>
        <w:t>The Review and Herald de 4 de março de 1880</w:t>
      </w:r>
      <w:r>
        <w:rPr>
          <w:rFonts w:hint="default" w:ascii="Arial" w:hAnsi="Arial" w:cs="Arial"/>
          <w:sz w:val="24"/>
          <w:szCs w:val="24"/>
        </w:rPr>
        <w:t>: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PT"/>
        </w:rPr>
      </w:pPr>
      <w:r>
        <w:rPr>
          <w:rFonts w:hint="default" w:ascii="Arial" w:hAnsi="Arial" w:cs="Arial"/>
          <w:i/>
          <w:iCs/>
          <w:sz w:val="24"/>
          <w:szCs w:val="24"/>
          <w:lang w:val="pt-PT"/>
        </w:rPr>
        <w:t>“</w:t>
      </w:r>
      <w:r>
        <w:rPr>
          <w:rFonts w:hint="default" w:ascii="Arial" w:hAnsi="Arial" w:cs="Arial"/>
          <w:i/>
          <w:iCs/>
          <w:sz w:val="24"/>
          <w:szCs w:val="24"/>
        </w:rPr>
        <w:t>Os indivíduos podem devotar toda a sua vida ao objetivo único de adquirir riqueza, no entanto, tal como não trouxeram nada para o mundo, eles nada podem levar dele.</w:t>
      </w:r>
      <w:r>
        <w:rPr>
          <w:rFonts w:hint="default" w:ascii="Arial" w:hAnsi="Arial" w:cs="Arial"/>
          <w:i/>
          <w:iCs/>
          <w:sz w:val="24"/>
          <w:szCs w:val="24"/>
          <w:lang w:val="pt-PT"/>
        </w:rPr>
        <w:t>”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A </w:t>
      </w:r>
      <w:r>
        <w:rPr>
          <w:rFonts w:hint="default" w:ascii="Arial" w:hAnsi="Arial" w:cs="Arial"/>
          <w:sz w:val="24"/>
          <w:szCs w:val="24"/>
          <w:lang w:val="pt-PT"/>
        </w:rPr>
        <w:t>r</w:t>
      </w:r>
      <w:r>
        <w:rPr>
          <w:rFonts w:hint="default" w:ascii="Arial" w:hAnsi="Arial" w:cs="Arial"/>
          <w:sz w:val="24"/>
          <w:szCs w:val="24"/>
        </w:rPr>
        <w:t xml:space="preserve">esposta, à pergunta </w:t>
      </w:r>
      <w:r>
        <w:rPr>
          <w:rFonts w:hint="default" w:ascii="Arial" w:hAnsi="Arial" w:cs="Arial"/>
          <w:sz w:val="24"/>
          <w:szCs w:val="24"/>
          <w:lang w:val="pt-PT"/>
        </w:rPr>
        <w:t>feita pel</w:t>
      </w:r>
      <w:r>
        <w:rPr>
          <w:rFonts w:hint="default" w:ascii="Arial" w:hAnsi="Arial" w:cs="Arial"/>
          <w:sz w:val="24"/>
          <w:szCs w:val="24"/>
        </w:rPr>
        <w:t>os discípulos foi dada pelo próprio Jesus: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ind w:left="0" w:leftChars="0" w:firstLine="0" w:firstLineChars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V. 26 – “Aos homens isso é impossível, mas a Deus tudo é possível”.</w:t>
      </w:r>
    </w:p>
    <w:p>
      <w:pPr>
        <w:spacing w:line="360" w:lineRule="auto"/>
        <w:ind w:firstLine="708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Por isso não desanimemos, enquanto não vemos o resultado do nosso serviço para com Deus e para com o próximo, quer seja pelas nossas dificuldades e limitações, </w:t>
      </w:r>
      <w:r>
        <w:rPr>
          <w:rFonts w:hint="default" w:ascii="Arial" w:hAnsi="Arial" w:cs="Arial"/>
          <w:sz w:val="24"/>
          <w:szCs w:val="24"/>
          <w:lang w:val="pt-PT"/>
        </w:rPr>
        <w:t xml:space="preserve">quer seja </w:t>
      </w:r>
      <w:r>
        <w:rPr>
          <w:rFonts w:hint="default" w:ascii="Arial" w:hAnsi="Arial" w:cs="Arial"/>
          <w:sz w:val="24"/>
          <w:szCs w:val="24"/>
        </w:rPr>
        <w:t xml:space="preserve">porque aqueles a quem servimos de coração, não compreenderam </w:t>
      </w:r>
      <w:r>
        <w:rPr>
          <w:rFonts w:hint="default" w:ascii="Arial" w:hAnsi="Arial" w:cs="Arial"/>
          <w:sz w:val="24"/>
          <w:szCs w:val="24"/>
          <w:lang w:val="pt-PT"/>
        </w:rPr>
        <w:t xml:space="preserve">ainda </w:t>
      </w:r>
      <w:r>
        <w:rPr>
          <w:rFonts w:hint="default" w:ascii="Arial" w:hAnsi="Arial" w:cs="Arial"/>
          <w:sz w:val="24"/>
          <w:szCs w:val="24"/>
        </w:rPr>
        <w:t>qual é a sua maior e melhor necessidade.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II – A mãe dos filhos de Zebedeu</w:t>
      </w:r>
    </w:p>
    <w:p>
      <w:pPr>
        <w:spacing w:line="360" w:lineRule="auto"/>
        <w:jc w:val="both"/>
        <w:rPr>
          <w:rFonts w:hint="default"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Para compreendermos </w:t>
      </w:r>
      <w:r>
        <w:rPr>
          <w:rFonts w:hint="default" w:ascii="Arial" w:hAnsi="Arial" w:cs="Arial"/>
          <w:sz w:val="24"/>
          <w:szCs w:val="24"/>
          <w:lang w:val="pt-PT"/>
        </w:rPr>
        <w:t xml:space="preserve">melhor </w:t>
      </w:r>
      <w:r>
        <w:rPr>
          <w:rFonts w:hint="default" w:ascii="Arial" w:hAnsi="Arial" w:cs="Arial"/>
          <w:sz w:val="24"/>
          <w:szCs w:val="24"/>
        </w:rPr>
        <w:t xml:space="preserve">o que estamos a tratar e </w:t>
      </w:r>
      <w:r>
        <w:rPr>
          <w:rFonts w:hint="default" w:ascii="Arial" w:hAnsi="Arial" w:cs="Arial"/>
          <w:sz w:val="24"/>
          <w:szCs w:val="24"/>
          <w:lang w:val="pt-PT"/>
        </w:rPr>
        <w:t xml:space="preserve">aquilo </w:t>
      </w:r>
      <w:r>
        <w:rPr>
          <w:rFonts w:hint="default" w:ascii="Arial" w:hAnsi="Arial" w:cs="Arial"/>
          <w:sz w:val="24"/>
          <w:szCs w:val="24"/>
        </w:rPr>
        <w:t>que nos é necessário abranger, no que deve ser o serviço, vamos analisar o contexto imediato deste encontro de Jesus com o Jovem Rico.</w:t>
      </w:r>
    </w:p>
    <w:p>
      <w:pPr>
        <w:spacing w:line="360" w:lineRule="auto"/>
        <w:jc w:val="both"/>
        <w:rPr>
          <w:rFonts w:hint="default" w:ascii="Arial" w:hAnsi="Arial" w:cs="Arial"/>
          <w:b/>
          <w:bCs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Mateus 20: 1- 16, 20-28</w:t>
      </w:r>
    </w:p>
    <w:p>
      <w:pPr>
        <w:spacing w:line="360" w:lineRule="auto"/>
        <w:jc w:val="both"/>
        <w:rPr>
          <w:rFonts w:hint="default" w:ascii="Arial" w:hAnsi="Arial" w:cs="Arial"/>
          <w:b/>
          <w:bCs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Mesmo com a apresentação prática que Jesus tinha dado aos discípulos daquilo que significa querer realmente servir e herdar a Vida Eterna</w:t>
      </w:r>
      <w:r>
        <w:rPr>
          <w:rFonts w:hint="default" w:ascii="Arial" w:hAnsi="Arial" w:cs="Arial"/>
          <w:sz w:val="24"/>
          <w:szCs w:val="24"/>
          <w:lang w:val="pt-PT"/>
        </w:rPr>
        <w:t>,</w:t>
      </w:r>
      <w:r>
        <w:rPr>
          <w:rFonts w:hint="default" w:ascii="Arial" w:hAnsi="Arial" w:cs="Arial"/>
          <w:sz w:val="24"/>
          <w:szCs w:val="24"/>
        </w:rPr>
        <w:t xml:space="preserve"> e de tudo o que que era necessário deixar para trás: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- As ideias que tinham acerca do reino;</w:t>
      </w:r>
    </w:p>
    <w:p>
      <w:pPr>
        <w:spacing w:line="360" w:lineRule="auto"/>
        <w:ind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 Os conceitos e preconceitos deles;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- As pretensões;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- A sua riqueza doutrinária ou outra;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pt-PT"/>
        </w:rPr>
        <w:t>A</w:t>
      </w:r>
      <w:r>
        <w:rPr>
          <w:rFonts w:hint="default" w:ascii="Arial" w:hAnsi="Arial" w:cs="Arial"/>
          <w:sz w:val="24"/>
          <w:szCs w:val="24"/>
        </w:rPr>
        <w:t xml:space="preserve"> mãe de Tiago e João vem fazer um pedido, completamente disparatado. E disparatado porque Jesus tinha dado o mote acerca do que é realmente importante no serviço para Deus: “os últimos serão primeiros, e os primeiros serão os últimos.”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 ilustração prática dos trabalhadores da vinha, em que todos receberam o mesmo galardão, deveria ter aberto a mente de todos, incluindo a da mãe dos filhos de Zebedeu. Ainda assim, esta mãe vem pedir e falar de uma posição privilegiada para os seus filhos?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Lá começaram as lutas int</w:t>
      </w:r>
      <w:r>
        <w:rPr>
          <w:rFonts w:hint="default" w:ascii="Arial" w:hAnsi="Arial" w:cs="Arial"/>
          <w:sz w:val="24"/>
          <w:szCs w:val="24"/>
          <w:lang w:val="pt-PT"/>
        </w:rPr>
        <w:t>ernas</w:t>
      </w:r>
      <w:r>
        <w:rPr>
          <w:rFonts w:hint="default" w:ascii="Arial" w:hAnsi="Arial" w:cs="Arial"/>
          <w:sz w:val="24"/>
          <w:szCs w:val="24"/>
        </w:rPr>
        <w:t xml:space="preserve"> entre os discípulos. Dez contra dois. Os ciúmes, as invejas, mas sobretudo, a má compreensão do que significa servir e herdar a Vida Eterna.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Ellen White, </w:t>
      </w:r>
      <w:r>
        <w:rPr>
          <w:rFonts w:hint="default" w:ascii="Arial" w:hAnsi="Arial" w:cs="Arial"/>
          <w:sz w:val="24"/>
          <w:szCs w:val="24"/>
          <w:lang w:val="pt-PT"/>
        </w:rPr>
        <w:t xml:space="preserve">no seu livro </w:t>
      </w:r>
      <w:r>
        <w:rPr>
          <w:rFonts w:hint="default" w:ascii="Arial" w:hAnsi="Arial" w:cs="Arial"/>
          <w:sz w:val="24"/>
          <w:szCs w:val="24"/>
        </w:rPr>
        <w:t>O Desejado de Todas as Nações, diz o seguinte acerca dessas lutas e rivalidades: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i/>
          <w:iCs/>
          <w:sz w:val="24"/>
          <w:szCs w:val="24"/>
        </w:rPr>
      </w:pPr>
      <w:r>
        <w:rPr>
          <w:rFonts w:hint="default" w:ascii="Arial" w:hAnsi="Arial" w:cs="Arial"/>
          <w:i/>
          <w:iCs/>
          <w:sz w:val="24"/>
          <w:szCs w:val="24"/>
        </w:rPr>
        <w:t xml:space="preserve">“O que Cristo discernia eles não podiam ver. Eles não compreendiam a natureza do reino de Cristo, e </w:t>
      </w:r>
      <w:r>
        <w:rPr>
          <w:rFonts w:hint="default" w:ascii="Arial" w:hAnsi="Arial" w:cs="Arial"/>
          <w:b/>
          <w:bCs/>
          <w:i/>
          <w:iCs/>
          <w:sz w:val="24"/>
          <w:szCs w:val="24"/>
        </w:rPr>
        <w:t>esta ignorância</w:t>
      </w:r>
      <w:r>
        <w:rPr>
          <w:rFonts w:hint="default" w:ascii="Arial" w:hAnsi="Arial" w:cs="Arial"/>
          <w:i/>
          <w:iCs/>
          <w:sz w:val="24"/>
          <w:szCs w:val="24"/>
        </w:rPr>
        <w:t xml:space="preserve"> era a causa aparente da sua contenda.”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Pobre Jesus! Teve, mais uma vez, de repetir e enfatizar a lição que já lhes tinha ensinado</w:t>
      </w:r>
      <w:r>
        <w:rPr>
          <w:rFonts w:hint="default" w:ascii="Arial" w:hAnsi="Arial" w:cs="Arial"/>
          <w:sz w:val="24"/>
          <w:szCs w:val="24"/>
          <w:lang w:val="pt-PT"/>
        </w:rPr>
        <w:t xml:space="preserve"> anteriormente</w:t>
      </w:r>
      <w:r>
        <w:rPr>
          <w:rFonts w:hint="default" w:ascii="Arial" w:hAnsi="Arial" w:cs="Arial"/>
          <w:sz w:val="24"/>
          <w:szCs w:val="24"/>
        </w:rPr>
        <w:t>:</w:t>
      </w:r>
    </w:p>
    <w:p>
      <w:pPr>
        <w:spacing w:line="360" w:lineRule="auto"/>
        <w:jc w:val="both"/>
        <w:rPr>
          <w:rFonts w:hint="default"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V. 25-28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E nós já aprendemos?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Ou estamos demasiado convencidos e cegos para ver a vergonha da nossa nudez?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Para entendermos</w:t>
      </w:r>
      <w:r>
        <w:rPr>
          <w:rFonts w:hint="default" w:ascii="Arial" w:hAnsi="Arial" w:cs="Arial"/>
          <w:sz w:val="24"/>
          <w:szCs w:val="24"/>
          <w:lang w:val="pt-PT"/>
        </w:rPr>
        <w:t xml:space="preserve"> que </w:t>
      </w:r>
      <w:r>
        <w:rPr>
          <w:rFonts w:hint="default" w:ascii="Arial" w:hAnsi="Arial" w:cs="Arial"/>
          <w:sz w:val="24"/>
          <w:szCs w:val="24"/>
        </w:rPr>
        <w:t xml:space="preserve">é mais importante servir do que ser servido? </w:t>
      </w:r>
    </w:p>
    <w:p>
      <w:pPr>
        <w:spacing w:line="360" w:lineRule="auto"/>
        <w:jc w:val="both"/>
        <w:rPr>
          <w:rFonts w:hint="default"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II – Uma igreja com escândalos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Não é que Jesus esteja à espera de uma igreja sem problemas, cor-de-rosa ou </w:t>
      </w:r>
      <w:r>
        <w:rPr>
          <w:rFonts w:hint="default" w:ascii="Arial" w:hAnsi="Arial" w:cs="Arial"/>
          <w:sz w:val="24"/>
          <w:szCs w:val="24"/>
          <w:lang w:val="pt-PT"/>
        </w:rPr>
        <w:t>idílica</w:t>
      </w:r>
      <w:r>
        <w:rPr>
          <w:rFonts w:hint="default" w:ascii="Arial" w:hAnsi="Arial" w:cs="Arial"/>
          <w:sz w:val="24"/>
          <w:szCs w:val="24"/>
        </w:rPr>
        <w:t>. Enquanto aqui vive</w:t>
      </w:r>
      <w:r>
        <w:rPr>
          <w:rFonts w:hint="default" w:ascii="Arial" w:hAnsi="Arial" w:cs="Arial"/>
          <w:sz w:val="24"/>
          <w:szCs w:val="24"/>
          <w:lang w:val="pt-PT"/>
        </w:rPr>
        <w:t>r</w:t>
      </w:r>
      <w:r>
        <w:rPr>
          <w:rFonts w:hint="default" w:ascii="Arial" w:hAnsi="Arial" w:cs="Arial"/>
          <w:sz w:val="24"/>
          <w:szCs w:val="24"/>
        </w:rPr>
        <w:t>mos esta</w:t>
      </w:r>
      <w:r>
        <w:rPr>
          <w:rFonts w:hint="default" w:ascii="Arial" w:hAnsi="Arial" w:cs="Arial"/>
          <w:sz w:val="24"/>
          <w:szCs w:val="24"/>
          <w:lang w:val="pt-PT"/>
        </w:rPr>
        <w:t>re</w:t>
      </w:r>
      <w:r>
        <w:rPr>
          <w:rFonts w:hint="default" w:ascii="Arial" w:hAnsi="Arial" w:cs="Arial"/>
          <w:sz w:val="24"/>
          <w:szCs w:val="24"/>
        </w:rPr>
        <w:t>mos a lutar com as nossas próprias fraquezas e necessidades como qualquer outro ser humano.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Leiam comigo a passagem de: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Lucas 17: 1-5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“É </w:t>
      </w:r>
      <w:r>
        <w:rPr>
          <w:rFonts w:hint="default" w:ascii="Arial" w:hAnsi="Arial" w:cs="Arial"/>
          <w:b/>
          <w:sz w:val="24"/>
          <w:szCs w:val="24"/>
        </w:rPr>
        <w:t>impossível</w:t>
      </w:r>
      <w:r>
        <w:rPr>
          <w:rFonts w:hint="default" w:ascii="Arial" w:hAnsi="Arial" w:cs="Arial"/>
          <w:sz w:val="24"/>
          <w:szCs w:val="24"/>
        </w:rPr>
        <w:t xml:space="preserve"> que não venham escândalos” </w:t>
      </w:r>
      <w:r>
        <w:rPr>
          <w:rFonts w:hint="default" w:ascii="Arial" w:hAnsi="Arial" w:cs="Arial"/>
          <w:b/>
          <w:bCs/>
          <w:sz w:val="24"/>
          <w:szCs w:val="24"/>
        </w:rPr>
        <w:t>(v. 1)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Meus irmãos estamos a lidar com pessoas. Estamos a servir na casa do Senhor </w:t>
      </w:r>
      <w:r>
        <w:rPr>
          <w:rFonts w:hint="default" w:ascii="Arial" w:hAnsi="Arial" w:cs="Arial"/>
          <w:sz w:val="24"/>
          <w:szCs w:val="24"/>
          <w:lang w:val="pt-PT"/>
        </w:rPr>
        <w:t>às</w:t>
      </w:r>
      <w:r>
        <w:rPr>
          <w:rFonts w:hint="default" w:ascii="Arial" w:hAnsi="Arial" w:cs="Arial"/>
          <w:sz w:val="24"/>
          <w:szCs w:val="24"/>
        </w:rPr>
        <w:t xml:space="preserve"> pessoas. S</w:t>
      </w:r>
      <w:r>
        <w:rPr>
          <w:rFonts w:hint="default" w:ascii="Arial" w:hAnsi="Arial" w:cs="Arial"/>
          <w:sz w:val="24"/>
          <w:szCs w:val="24"/>
          <w:lang w:val="pt-PT"/>
        </w:rPr>
        <w:t>ÃO</w:t>
      </w:r>
      <w:r>
        <w:rPr>
          <w:rFonts w:hint="default" w:ascii="Arial" w:hAnsi="Arial" w:cs="Arial"/>
          <w:sz w:val="24"/>
          <w:szCs w:val="24"/>
        </w:rPr>
        <w:t xml:space="preserve"> PESSOAS! Seres humanos que são pecadores como nós.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Ninguém é melhor que ninguém! Mas temos, como igreja, de aprender a lidar com as dificuldades e não fingir que elas não existem.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Não admira, pois, que de forma prática, o Senhor Jesus tenha convidado os seus discípulos: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V. 3</w:t>
      </w:r>
      <w:r>
        <w:rPr>
          <w:rFonts w:hint="default" w:ascii="Arial" w:hAnsi="Arial" w:cs="Arial"/>
          <w:sz w:val="24"/>
          <w:szCs w:val="24"/>
        </w:rPr>
        <w:t xml:space="preserve"> – “Olhai por vós mesmos”.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Jesus não nos falou que ser seu discípulo seja um seguro de vida contra todos os riscos. Não basta dizermos “EU VOU! IREMOS TODOS”, servindo uns aos outros, e lutando com as nossas dores e problemas. Mas a solução está na nossa esperança de aprendermos a servir mais e melhor</w:t>
      </w:r>
      <w:r>
        <w:rPr>
          <w:rFonts w:hint="default" w:ascii="Arial" w:hAnsi="Arial" w:cs="Arial"/>
          <w:sz w:val="24"/>
          <w:szCs w:val="24"/>
          <w:lang w:val="pt-PT"/>
        </w:rPr>
        <w:t>,</w:t>
      </w:r>
      <w:r>
        <w:rPr>
          <w:rFonts w:hint="default" w:ascii="Arial" w:hAnsi="Arial" w:cs="Arial"/>
          <w:sz w:val="24"/>
          <w:szCs w:val="24"/>
        </w:rPr>
        <w:t xml:space="preserve"> e de uma recompensa final: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Voltemos a </w:t>
      </w:r>
      <w:r>
        <w:rPr>
          <w:rFonts w:hint="default" w:ascii="Arial" w:hAnsi="Arial" w:cs="Arial"/>
          <w:b/>
          <w:bCs/>
          <w:sz w:val="24"/>
          <w:szCs w:val="24"/>
        </w:rPr>
        <w:t>Mateus.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“Quando da Regeneração…” </w:t>
      </w:r>
      <w:r>
        <w:rPr>
          <w:rFonts w:hint="default" w:ascii="Arial" w:hAnsi="Arial" w:cs="Arial"/>
          <w:b/>
          <w:bCs/>
          <w:sz w:val="24"/>
          <w:szCs w:val="24"/>
        </w:rPr>
        <w:t>(Mat. 19: 28)</w:t>
      </w:r>
      <w:r>
        <w:rPr>
          <w:rFonts w:hint="default" w:ascii="Arial" w:hAnsi="Arial" w:cs="Arial"/>
          <w:sz w:val="24"/>
          <w:szCs w:val="24"/>
        </w:rPr>
        <w:t xml:space="preserve"> –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Esta é a promessa para todo aquele que deixar para trás todos os deuses que se </w:t>
      </w:r>
      <w:r>
        <w:rPr>
          <w:rFonts w:hint="default" w:ascii="Arial" w:hAnsi="Arial" w:cs="Arial"/>
          <w:sz w:val="24"/>
          <w:szCs w:val="24"/>
          <w:lang w:val="pt-PT"/>
        </w:rPr>
        <w:t>colocam</w:t>
      </w:r>
      <w:r>
        <w:rPr>
          <w:rFonts w:hint="default" w:ascii="Arial" w:hAnsi="Arial" w:cs="Arial"/>
          <w:sz w:val="24"/>
          <w:szCs w:val="24"/>
        </w:rPr>
        <w:t xml:space="preserve"> entre si e Deus, e que se empenham em servir sem esperar nada em troca.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Mas igualmente:</w:t>
      </w:r>
    </w:p>
    <w:p>
      <w:pPr>
        <w:spacing w:line="360" w:lineRule="auto"/>
        <w:jc w:val="both"/>
        <w:rPr>
          <w:rFonts w:hint="default"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Mateus 24: 12 e 13</w:t>
      </w:r>
      <w:r>
        <w:rPr>
          <w:rFonts w:hint="default" w:ascii="Arial" w:hAnsi="Arial" w:cs="Arial"/>
          <w:sz w:val="24"/>
          <w:szCs w:val="24"/>
        </w:rPr>
        <w:t xml:space="preserve"> “E, por se multiplicar a iniquidade, o amor de muitos</w:t>
      </w:r>
      <w:r>
        <w:rPr>
          <w:rFonts w:hint="default" w:ascii="Arial" w:hAnsi="Arial" w:cs="Arial"/>
          <w:sz w:val="24"/>
          <w:szCs w:val="24"/>
          <w:lang w:val="pt-PT"/>
        </w:rPr>
        <w:t xml:space="preserve"> </w:t>
      </w:r>
      <w:r>
        <w:rPr>
          <w:rFonts w:hint="default" w:ascii="Arial" w:hAnsi="Arial" w:cs="Arial"/>
          <w:sz w:val="24"/>
          <w:szCs w:val="24"/>
        </w:rPr>
        <w:t>esfriará. Mas o que perseverar até ao fim será salvo.”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Jesus </w:t>
      </w:r>
      <w:r>
        <w:rPr>
          <w:rFonts w:hint="default" w:ascii="Arial" w:hAnsi="Arial" w:cs="Arial"/>
          <w:sz w:val="24"/>
          <w:szCs w:val="24"/>
          <w:lang w:val="pt-PT"/>
        </w:rPr>
        <w:t xml:space="preserve">disse que precisamos de </w:t>
      </w:r>
      <w:r>
        <w:rPr>
          <w:rFonts w:hint="default" w:ascii="Arial" w:hAnsi="Arial" w:cs="Arial"/>
          <w:sz w:val="24"/>
          <w:szCs w:val="24"/>
        </w:rPr>
        <w:t xml:space="preserve">perseverança. Perseverança que é tão necessária hoje, como naqueles tempos em que esta mensagem foi escrita. Porque ela continua a ser necessária. </w:t>
      </w:r>
    </w:p>
    <w:p>
      <w:pPr>
        <w:spacing w:line="360" w:lineRule="auto"/>
        <w:jc w:val="both"/>
        <w:rPr>
          <w:rFonts w:hint="default"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Conclusão: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Perante os desafios que são colocados diante de todos nós como representantes da igreja, talvez tenhamos necessidade de dizer como disseram os discípulos: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“Acrescenta-nos a fé” – </w:t>
      </w:r>
      <w:r>
        <w:rPr>
          <w:rFonts w:hint="default" w:ascii="Arial" w:hAnsi="Arial" w:cs="Arial"/>
          <w:b/>
          <w:bCs/>
          <w:sz w:val="24"/>
          <w:szCs w:val="24"/>
        </w:rPr>
        <w:t>L</w:t>
      </w:r>
      <w:r>
        <w:rPr>
          <w:rFonts w:hint="default" w:ascii="Arial" w:hAnsi="Arial" w:cs="Arial"/>
          <w:b/>
          <w:bCs/>
          <w:sz w:val="24"/>
          <w:szCs w:val="24"/>
          <w:lang w:val="pt-PT"/>
        </w:rPr>
        <w:t>u</w:t>
      </w:r>
      <w:r>
        <w:rPr>
          <w:rFonts w:hint="default" w:ascii="Arial" w:hAnsi="Arial" w:cs="Arial"/>
          <w:b/>
          <w:bCs/>
          <w:sz w:val="24"/>
          <w:szCs w:val="24"/>
        </w:rPr>
        <w:t>cas.17: 5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É humano esperarmos que a igreja corresponda às nossas expectativas. Que quando estamos a servir e a apoiar alguém, essa pessoa reconheça o nosso serviço e seja respeitadora.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É humano expectarmos que tudo nos corra bem agora que conhecemos a Jesus como nosso Salvador e nos predispusemos a servir.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É humano esperar o reconhecimento dos outros pelo nosso esforço e empenho.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É humano</w:t>
      </w:r>
    </w:p>
    <w:p>
      <w:pPr>
        <w:spacing w:line="360" w:lineRule="auto"/>
        <w:ind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 Não querer estar doente</w:t>
      </w:r>
    </w:p>
    <w:p>
      <w:pPr>
        <w:spacing w:line="360" w:lineRule="auto"/>
        <w:ind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 Não querer sofrer</w:t>
      </w:r>
    </w:p>
    <w:p>
      <w:pPr>
        <w:spacing w:line="360" w:lineRule="auto"/>
        <w:ind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 Não querer enfrentar problemas e decisões difíceis.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Mas é de fé, confiar que o Senhor está connosco TODOS os dias até à consumação dos séculos.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No meio das dificuldades. No meio das decisões difíceis. Mesmo quando não compreendemos, como J</w:t>
      </w:r>
      <w:r>
        <w:rPr>
          <w:rFonts w:hint="default" w:ascii="Arial" w:hAnsi="Arial" w:cs="Arial"/>
          <w:sz w:val="24"/>
          <w:szCs w:val="24"/>
          <w:lang w:val="pt-PT"/>
        </w:rPr>
        <w:t>ob</w:t>
      </w:r>
      <w:r>
        <w:rPr>
          <w:rFonts w:hint="default" w:ascii="Arial" w:hAnsi="Arial" w:cs="Arial"/>
          <w:sz w:val="24"/>
          <w:szCs w:val="24"/>
        </w:rPr>
        <w:t>, o que se está a passar na nossa vida pessoal e como Igreja.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Ilustração: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Um casal de missionários, que tinha servido ao Senhor na China por mais de trinta anos, foi preso por ocasião da revolução cultural chinesa.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Separados durante mais de três anos, ameaçados de morte se não renunciassem à sua fé, foram finalmente expulsos para e enviados para o seu país, os Estados Unidos.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Na viagem de regresso a casa o pastor falava com a sua esposa, da receção que possivelmente os esperava no aeroporto. Mas a verdade é que ninguém estava lá para os receber.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Dirigiram-se de táxi até sua casa, pensando que talvez fosse ali que os esperasse uma receção de boas-vindas. Mas nada.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Durante vários dias, ninguém os contactou ou os visitou. Até que aquele pastor não aguentou mais e não quis fazer a sua meditação com a sua esposa aquela manhã.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 Se quiseres fala tu com Deus e pergunta-lhe se é esta a receção que temos ao chegar a casa depois de mais de 50 anos ao Seu serviço, e depois de termos passado por tudo o que pass</w:t>
      </w:r>
      <w:r>
        <w:rPr>
          <w:rFonts w:hint="default" w:ascii="Arial" w:hAnsi="Arial" w:cs="Arial"/>
          <w:sz w:val="24"/>
          <w:szCs w:val="24"/>
          <w:lang w:val="pt-PT"/>
        </w:rPr>
        <w:t>á</w:t>
      </w:r>
      <w:r>
        <w:rPr>
          <w:rFonts w:hint="default" w:ascii="Arial" w:hAnsi="Arial" w:cs="Arial"/>
          <w:sz w:val="24"/>
          <w:szCs w:val="24"/>
        </w:rPr>
        <w:t>mos nos últimos anos? E saiu porta fora.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Passadas algumas horas</w:t>
      </w:r>
      <w:r>
        <w:rPr>
          <w:rFonts w:hint="default" w:ascii="Arial" w:hAnsi="Arial" w:cs="Arial"/>
          <w:sz w:val="24"/>
          <w:szCs w:val="24"/>
          <w:lang w:val="pt-PT"/>
        </w:rPr>
        <w:t>,</w:t>
      </w:r>
      <w:r>
        <w:rPr>
          <w:rFonts w:hint="default" w:ascii="Arial" w:hAnsi="Arial" w:cs="Arial"/>
          <w:sz w:val="24"/>
          <w:szCs w:val="24"/>
        </w:rPr>
        <w:t xml:space="preserve"> voltou. A sua mulher estava diante do lava-loiça, a lavar a loiça do pequeno-almoço.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- Então? - Perguntou o pastor</w:t>
      </w:r>
      <w:r>
        <w:rPr>
          <w:rFonts w:hint="default" w:ascii="Arial" w:hAnsi="Arial" w:cs="Arial"/>
          <w:sz w:val="24"/>
          <w:szCs w:val="24"/>
          <w:lang w:val="pt-PT"/>
        </w:rPr>
        <w:t xml:space="preserve">: - </w:t>
      </w:r>
      <w:r>
        <w:rPr>
          <w:rFonts w:hint="default" w:ascii="Arial" w:hAnsi="Arial" w:cs="Arial"/>
          <w:sz w:val="24"/>
          <w:szCs w:val="24"/>
        </w:rPr>
        <w:t>Falaste com Deus?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Sem desviar o olhar daquilo que estava a fazer</w:t>
      </w:r>
      <w:r>
        <w:rPr>
          <w:rFonts w:hint="default" w:ascii="Arial" w:hAnsi="Arial" w:cs="Arial"/>
          <w:sz w:val="24"/>
          <w:szCs w:val="24"/>
          <w:lang w:val="pt-PT"/>
        </w:rPr>
        <w:t>,</w:t>
      </w:r>
      <w:r>
        <w:rPr>
          <w:rFonts w:hint="default" w:ascii="Arial" w:hAnsi="Arial" w:cs="Arial"/>
          <w:sz w:val="24"/>
          <w:szCs w:val="24"/>
        </w:rPr>
        <w:t xml:space="preserve"> a mulher respondeu: Falei!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- E o que é que Ele te disse?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  <w:lang w:val="pt-PT"/>
        </w:rPr>
      </w:pPr>
      <w:r>
        <w:rPr>
          <w:rFonts w:hint="default" w:ascii="Arial" w:hAnsi="Arial" w:cs="Arial"/>
          <w:sz w:val="24"/>
          <w:szCs w:val="24"/>
        </w:rPr>
        <w:t>- Disse-me que ainda não chegámos a casa.</w:t>
      </w:r>
      <w:r>
        <w:rPr>
          <w:rFonts w:hint="default" w:ascii="Arial" w:hAnsi="Arial" w:cs="Arial"/>
          <w:sz w:val="24"/>
          <w:szCs w:val="24"/>
          <w:lang w:val="pt-PT"/>
        </w:rPr>
        <w:t xml:space="preserve"> Quando chegarmos ao nosso Lar, aí o Senhor nos receberá.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Ainda não chegámos a casa, queridos irmãos e irmãs</w:t>
      </w:r>
      <w:r>
        <w:rPr>
          <w:rFonts w:hint="default" w:ascii="Arial" w:hAnsi="Arial" w:cs="Arial"/>
          <w:sz w:val="24"/>
          <w:szCs w:val="24"/>
          <w:lang w:val="pt-PT"/>
        </w:rPr>
        <w:t>, ao nosso verdadeiro Lar.</w:t>
      </w:r>
      <w:r>
        <w:rPr>
          <w:rFonts w:hint="default" w:ascii="Arial" w:hAnsi="Arial" w:cs="Arial"/>
          <w:sz w:val="24"/>
          <w:szCs w:val="24"/>
        </w:rPr>
        <w:t xml:space="preserve"> Mas estamos quase a chegar. 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Eu desejo continuar a servir, com perseverança, porque “Eu Vou!” Será que iremos todos?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Quantos desejamos continuar a servir com perseverança, enquanto caminhamos rumo ao </w:t>
      </w:r>
      <w:r>
        <w:rPr>
          <w:rFonts w:hint="default" w:ascii="Arial" w:hAnsi="Arial" w:cs="Arial"/>
          <w:sz w:val="24"/>
          <w:szCs w:val="24"/>
          <w:lang w:val="pt-PT"/>
        </w:rPr>
        <w:t>L</w:t>
      </w:r>
      <w:r>
        <w:rPr>
          <w:rFonts w:hint="default" w:ascii="Arial" w:hAnsi="Arial" w:cs="Arial"/>
          <w:sz w:val="24"/>
          <w:szCs w:val="24"/>
        </w:rPr>
        <w:t>ar?</w:t>
      </w: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pt-PT"/>
        </w:rPr>
        <w:t xml:space="preserve">Pastor </w:t>
      </w:r>
      <w:r>
        <w:rPr>
          <w:rFonts w:hint="default" w:ascii="Arial" w:hAnsi="Arial" w:cs="Arial"/>
          <w:sz w:val="24"/>
          <w:szCs w:val="24"/>
        </w:rPr>
        <w:t>Daniel Vicente</w:t>
      </w:r>
    </w:p>
    <w:sectPr>
      <w:footerReference r:id="rId3" w:type="default"/>
      <w:pgSz w:w="7920" w:h="12240" w:orient="landscape"/>
      <w:pgMar w:top="851" w:right="680" w:bottom="851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right"/>
      <w:rPr>
        <w:i/>
        <w:sz w:val="18"/>
      </w:rPr>
    </w:pPr>
    <w:r>
      <w:rPr>
        <w:rStyle w:val="9"/>
        <w:i/>
        <w:sz w:val="18"/>
      </w:rPr>
      <w:fldChar w:fldCharType="begin"/>
    </w:r>
    <w:r>
      <w:rPr>
        <w:rStyle w:val="9"/>
        <w:i/>
        <w:sz w:val="18"/>
      </w:rPr>
      <w:instrText xml:space="preserve"> PAGE </w:instrText>
    </w:r>
    <w:r>
      <w:rPr>
        <w:rStyle w:val="9"/>
        <w:i/>
        <w:sz w:val="18"/>
      </w:rPr>
      <w:fldChar w:fldCharType="separate"/>
    </w:r>
    <w:r>
      <w:rPr>
        <w:rStyle w:val="9"/>
        <w:i/>
        <w:sz w:val="18"/>
      </w:rPr>
      <w:t>5</w:t>
    </w:r>
    <w:r>
      <w:rPr>
        <w:rStyle w:val="9"/>
        <w:i/>
        <w:sz w:val="1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noPunctuationKerning w:val="1"/>
  <w:characterSpacingControl w:val="doNotCompress"/>
  <w:printTwoOnOne w:val="1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C4"/>
    <w:rsid w:val="00000E33"/>
    <w:rsid w:val="00007766"/>
    <w:rsid w:val="00007C83"/>
    <w:rsid w:val="0001343F"/>
    <w:rsid w:val="00035541"/>
    <w:rsid w:val="00041889"/>
    <w:rsid w:val="0004685C"/>
    <w:rsid w:val="00051AD8"/>
    <w:rsid w:val="00076B63"/>
    <w:rsid w:val="00080456"/>
    <w:rsid w:val="000804E0"/>
    <w:rsid w:val="000908FD"/>
    <w:rsid w:val="000B236F"/>
    <w:rsid w:val="000C4A82"/>
    <w:rsid w:val="000C5764"/>
    <w:rsid w:val="000D475D"/>
    <w:rsid w:val="000E418E"/>
    <w:rsid w:val="000E79E2"/>
    <w:rsid w:val="0011014A"/>
    <w:rsid w:val="00115178"/>
    <w:rsid w:val="001243F9"/>
    <w:rsid w:val="001315C2"/>
    <w:rsid w:val="00133E63"/>
    <w:rsid w:val="00161FD3"/>
    <w:rsid w:val="00162220"/>
    <w:rsid w:val="00174D10"/>
    <w:rsid w:val="00175691"/>
    <w:rsid w:val="00181898"/>
    <w:rsid w:val="001B4A83"/>
    <w:rsid w:val="001C6C3D"/>
    <w:rsid w:val="001D51A9"/>
    <w:rsid w:val="00202FD4"/>
    <w:rsid w:val="00215FB3"/>
    <w:rsid w:val="00231010"/>
    <w:rsid w:val="002465DD"/>
    <w:rsid w:val="00251442"/>
    <w:rsid w:val="00264C89"/>
    <w:rsid w:val="00264DF6"/>
    <w:rsid w:val="00265C9C"/>
    <w:rsid w:val="00280EC2"/>
    <w:rsid w:val="00287E0F"/>
    <w:rsid w:val="002A6782"/>
    <w:rsid w:val="002A7D40"/>
    <w:rsid w:val="002B0DD7"/>
    <w:rsid w:val="002E5976"/>
    <w:rsid w:val="002F6E6F"/>
    <w:rsid w:val="003160B2"/>
    <w:rsid w:val="00320E9A"/>
    <w:rsid w:val="00321353"/>
    <w:rsid w:val="00333201"/>
    <w:rsid w:val="00334E3A"/>
    <w:rsid w:val="00346777"/>
    <w:rsid w:val="00352F73"/>
    <w:rsid w:val="00371DD0"/>
    <w:rsid w:val="00382512"/>
    <w:rsid w:val="00383A35"/>
    <w:rsid w:val="00383DC3"/>
    <w:rsid w:val="00390C68"/>
    <w:rsid w:val="003C2061"/>
    <w:rsid w:val="003E7228"/>
    <w:rsid w:val="0042217D"/>
    <w:rsid w:val="004302CC"/>
    <w:rsid w:val="004427F1"/>
    <w:rsid w:val="00446F7A"/>
    <w:rsid w:val="00447738"/>
    <w:rsid w:val="00483883"/>
    <w:rsid w:val="004850DA"/>
    <w:rsid w:val="00493AA3"/>
    <w:rsid w:val="00494AC0"/>
    <w:rsid w:val="0049551C"/>
    <w:rsid w:val="004B634F"/>
    <w:rsid w:val="004B7C62"/>
    <w:rsid w:val="004F63E3"/>
    <w:rsid w:val="0053530D"/>
    <w:rsid w:val="00536633"/>
    <w:rsid w:val="005579F1"/>
    <w:rsid w:val="00584EA9"/>
    <w:rsid w:val="005A0EC0"/>
    <w:rsid w:val="005D5EF7"/>
    <w:rsid w:val="005D7808"/>
    <w:rsid w:val="00602027"/>
    <w:rsid w:val="0060651D"/>
    <w:rsid w:val="0061391C"/>
    <w:rsid w:val="006340B0"/>
    <w:rsid w:val="00642FC6"/>
    <w:rsid w:val="00657AD2"/>
    <w:rsid w:val="00665B37"/>
    <w:rsid w:val="006770BF"/>
    <w:rsid w:val="00683855"/>
    <w:rsid w:val="006871DB"/>
    <w:rsid w:val="006A382E"/>
    <w:rsid w:val="006D554D"/>
    <w:rsid w:val="006D5BDA"/>
    <w:rsid w:val="006F1F18"/>
    <w:rsid w:val="006F5374"/>
    <w:rsid w:val="00703E8B"/>
    <w:rsid w:val="007118AF"/>
    <w:rsid w:val="00726302"/>
    <w:rsid w:val="0074019B"/>
    <w:rsid w:val="00780736"/>
    <w:rsid w:val="007A021F"/>
    <w:rsid w:val="007B46FE"/>
    <w:rsid w:val="007C29B8"/>
    <w:rsid w:val="00825D66"/>
    <w:rsid w:val="00830F39"/>
    <w:rsid w:val="00853166"/>
    <w:rsid w:val="008564EB"/>
    <w:rsid w:val="008567FC"/>
    <w:rsid w:val="008569B3"/>
    <w:rsid w:val="00856DB1"/>
    <w:rsid w:val="00865938"/>
    <w:rsid w:val="00883F33"/>
    <w:rsid w:val="00885FAE"/>
    <w:rsid w:val="00886951"/>
    <w:rsid w:val="00890D7A"/>
    <w:rsid w:val="0089687D"/>
    <w:rsid w:val="008E4077"/>
    <w:rsid w:val="008F4F56"/>
    <w:rsid w:val="009074AC"/>
    <w:rsid w:val="00915D5A"/>
    <w:rsid w:val="00934E23"/>
    <w:rsid w:val="00935E93"/>
    <w:rsid w:val="00946D5A"/>
    <w:rsid w:val="00956728"/>
    <w:rsid w:val="00961E01"/>
    <w:rsid w:val="009636C6"/>
    <w:rsid w:val="00990EDE"/>
    <w:rsid w:val="00991751"/>
    <w:rsid w:val="009A3589"/>
    <w:rsid w:val="009B7ADA"/>
    <w:rsid w:val="009E34FF"/>
    <w:rsid w:val="009E7B65"/>
    <w:rsid w:val="00A0097D"/>
    <w:rsid w:val="00A02D3F"/>
    <w:rsid w:val="00A05A9E"/>
    <w:rsid w:val="00A11FF1"/>
    <w:rsid w:val="00A15B9B"/>
    <w:rsid w:val="00A316CD"/>
    <w:rsid w:val="00A329C4"/>
    <w:rsid w:val="00A340F8"/>
    <w:rsid w:val="00A45231"/>
    <w:rsid w:val="00A5341B"/>
    <w:rsid w:val="00AB20FF"/>
    <w:rsid w:val="00AD4D9B"/>
    <w:rsid w:val="00AE0766"/>
    <w:rsid w:val="00B0556E"/>
    <w:rsid w:val="00B124AC"/>
    <w:rsid w:val="00B15AC8"/>
    <w:rsid w:val="00B161D4"/>
    <w:rsid w:val="00B16EE5"/>
    <w:rsid w:val="00B2226B"/>
    <w:rsid w:val="00B2407E"/>
    <w:rsid w:val="00B53787"/>
    <w:rsid w:val="00B623B6"/>
    <w:rsid w:val="00B71A5C"/>
    <w:rsid w:val="00B7649D"/>
    <w:rsid w:val="00B86E90"/>
    <w:rsid w:val="00B940FF"/>
    <w:rsid w:val="00B950C3"/>
    <w:rsid w:val="00B97C72"/>
    <w:rsid w:val="00BA2848"/>
    <w:rsid w:val="00BB330F"/>
    <w:rsid w:val="00BE0F97"/>
    <w:rsid w:val="00BF35E7"/>
    <w:rsid w:val="00BF7094"/>
    <w:rsid w:val="00C02A41"/>
    <w:rsid w:val="00C052FD"/>
    <w:rsid w:val="00C078E1"/>
    <w:rsid w:val="00C304EE"/>
    <w:rsid w:val="00C346C5"/>
    <w:rsid w:val="00C42B9D"/>
    <w:rsid w:val="00C43C16"/>
    <w:rsid w:val="00C44D20"/>
    <w:rsid w:val="00C74044"/>
    <w:rsid w:val="00C81159"/>
    <w:rsid w:val="00C8213D"/>
    <w:rsid w:val="00C86DA3"/>
    <w:rsid w:val="00C9534C"/>
    <w:rsid w:val="00CB2FFA"/>
    <w:rsid w:val="00CC242A"/>
    <w:rsid w:val="00CD7228"/>
    <w:rsid w:val="00CE3101"/>
    <w:rsid w:val="00D01CC7"/>
    <w:rsid w:val="00D15C9C"/>
    <w:rsid w:val="00D20A25"/>
    <w:rsid w:val="00D23ED4"/>
    <w:rsid w:val="00D369E5"/>
    <w:rsid w:val="00D50DDD"/>
    <w:rsid w:val="00D65993"/>
    <w:rsid w:val="00D7481E"/>
    <w:rsid w:val="00D764C3"/>
    <w:rsid w:val="00D83E8D"/>
    <w:rsid w:val="00D97194"/>
    <w:rsid w:val="00DB24B9"/>
    <w:rsid w:val="00DB57B5"/>
    <w:rsid w:val="00DF1E31"/>
    <w:rsid w:val="00DF2EA4"/>
    <w:rsid w:val="00E2267E"/>
    <w:rsid w:val="00E352BA"/>
    <w:rsid w:val="00E70C74"/>
    <w:rsid w:val="00EB1AB9"/>
    <w:rsid w:val="00EE126F"/>
    <w:rsid w:val="00F057CF"/>
    <w:rsid w:val="00F06B7B"/>
    <w:rsid w:val="00F279A6"/>
    <w:rsid w:val="00F34230"/>
    <w:rsid w:val="00F422CA"/>
    <w:rsid w:val="00F67C9D"/>
    <w:rsid w:val="00F91DEB"/>
    <w:rsid w:val="00F94638"/>
    <w:rsid w:val="00FA62BF"/>
    <w:rsid w:val="00FB75C8"/>
    <w:rsid w:val="00FC20AB"/>
    <w:rsid w:val="00FC484E"/>
    <w:rsid w:val="00FE2DB5"/>
    <w:rsid w:val="00FF0DB0"/>
    <w:rsid w:val="04BC557E"/>
    <w:rsid w:val="058D0313"/>
    <w:rsid w:val="059C3115"/>
    <w:rsid w:val="09AF3FF1"/>
    <w:rsid w:val="0C864455"/>
    <w:rsid w:val="0D1E11C0"/>
    <w:rsid w:val="0DDA653B"/>
    <w:rsid w:val="11C23C7F"/>
    <w:rsid w:val="180A1D0F"/>
    <w:rsid w:val="25A90276"/>
    <w:rsid w:val="29201250"/>
    <w:rsid w:val="324B6E67"/>
    <w:rsid w:val="342E0E7C"/>
    <w:rsid w:val="37607933"/>
    <w:rsid w:val="381669A8"/>
    <w:rsid w:val="39842348"/>
    <w:rsid w:val="45B4756B"/>
    <w:rsid w:val="48B40E3C"/>
    <w:rsid w:val="4905518A"/>
    <w:rsid w:val="55FC45E5"/>
    <w:rsid w:val="63846ACF"/>
    <w:rsid w:val="67924C7A"/>
    <w:rsid w:val="69CF4718"/>
    <w:rsid w:val="7219586D"/>
    <w:rsid w:val="78222BDF"/>
    <w:rsid w:val="79725A4F"/>
    <w:rsid w:val="7B043628"/>
    <w:rsid w:val="7FF2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nhideWhenUsed="0" w:uiPriority="0" w:semiHidden="0" w:name="List Bullet"/>
    <w:lsdException w:uiPriority="0" w:name="List Number"/>
    <w:lsdException w:uiPriority="0" w:name="List 2"/>
    <w:lsdException w:unhideWhenUsed="0" w:uiPriority="0" w:semiHidden="0" w:name="List 3"/>
    <w:lsdException w:unhideWhenUsed="0" w:uiPriority="0" w:semiHidden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PT" w:eastAsia="pt-PT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Tahoma" w:hAnsi="Tahoma" w:cs="Tahoma"/>
      <w:b/>
      <w:bCs/>
      <w:sz w:val="48"/>
      <w:szCs w:val="24"/>
      <w:lang w:eastAsia="pt-BR"/>
    </w:rPr>
  </w:style>
  <w:style w:type="paragraph" w:styleId="3">
    <w:name w:val="heading 2"/>
    <w:basedOn w:val="1"/>
    <w:next w:val="1"/>
    <w:qFormat/>
    <w:uiPriority w:val="0"/>
    <w:pPr>
      <w:keepNext/>
      <w:ind w:left="705"/>
      <w:outlineLvl w:val="1"/>
    </w:pPr>
    <w:rPr>
      <w:rFonts w:ascii="Tahoma" w:hAnsi="Tahoma" w:cs="Tahoma"/>
      <w:b/>
      <w:bCs/>
      <w:sz w:val="28"/>
      <w:szCs w:val="24"/>
      <w:lang w:eastAsia="pt-BR"/>
    </w:rPr>
  </w:style>
  <w:style w:type="paragraph" w:styleId="4">
    <w:name w:val="heading 3"/>
    <w:basedOn w:val="1"/>
    <w:next w:val="1"/>
    <w:qFormat/>
    <w:uiPriority w:val="0"/>
    <w:pPr>
      <w:keepNext/>
      <w:ind w:left="360"/>
      <w:outlineLvl w:val="2"/>
    </w:pPr>
    <w:rPr>
      <w:rFonts w:ascii="Tahoma" w:hAnsi="Tahoma" w:cs="Tahoma"/>
      <w:b/>
      <w:bCs/>
      <w:sz w:val="28"/>
      <w:szCs w:val="24"/>
      <w:lang w:eastAsia="pt-B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styleId="9">
    <w:name w:val="page number"/>
    <w:basedOn w:val="5"/>
    <w:qFormat/>
    <w:uiPriority w:val="0"/>
  </w:style>
  <w:style w:type="character" w:styleId="10">
    <w:name w:val="Strong"/>
    <w:basedOn w:val="5"/>
    <w:qFormat/>
    <w:uiPriority w:val="22"/>
    <w:rPr>
      <w:b/>
      <w:bCs/>
    </w:rPr>
  </w:style>
  <w:style w:type="paragraph" w:styleId="11">
    <w:name w:val="Body Text Indent 2"/>
    <w:basedOn w:val="1"/>
    <w:qFormat/>
    <w:uiPriority w:val="0"/>
    <w:pPr>
      <w:ind w:left="705"/>
      <w:jc w:val="both"/>
    </w:pPr>
    <w:rPr>
      <w:rFonts w:ascii="Tahoma" w:hAnsi="Tahoma" w:cs="Tahoma"/>
      <w:i/>
      <w:iCs/>
      <w:sz w:val="24"/>
      <w:szCs w:val="24"/>
      <w:lang w:eastAsia="pt-BR"/>
    </w:rPr>
  </w:style>
  <w:style w:type="paragraph" w:styleId="12">
    <w:name w:val="Body Text Indent"/>
    <w:basedOn w:val="1"/>
    <w:qFormat/>
    <w:uiPriority w:val="0"/>
    <w:pPr>
      <w:ind w:left="360"/>
      <w:jc w:val="center"/>
    </w:pPr>
    <w:rPr>
      <w:rFonts w:ascii="Tahoma" w:hAnsi="Tahoma" w:cs="Tahoma"/>
      <w:b/>
      <w:bCs/>
      <w:sz w:val="40"/>
      <w:szCs w:val="24"/>
      <w:lang w:eastAsia="pt-BR"/>
    </w:rPr>
  </w:style>
  <w:style w:type="paragraph" w:styleId="13">
    <w:name w:val="Body Text Indent 3"/>
    <w:basedOn w:val="1"/>
    <w:qFormat/>
    <w:uiPriority w:val="0"/>
    <w:pPr>
      <w:ind w:left="708"/>
      <w:jc w:val="both"/>
    </w:pPr>
    <w:rPr>
      <w:rFonts w:ascii="Tahoma" w:hAnsi="Tahoma" w:cs="Tahoma"/>
      <w:i/>
      <w:iCs/>
      <w:sz w:val="24"/>
      <w:szCs w:val="24"/>
      <w:lang w:eastAsia="pt-BR"/>
    </w:rPr>
  </w:style>
  <w:style w:type="paragraph" w:styleId="14">
    <w:name w:val="Body Text 3"/>
    <w:basedOn w:val="1"/>
    <w:qFormat/>
    <w:uiPriority w:val="0"/>
    <w:pPr>
      <w:jc w:val="center"/>
    </w:pPr>
    <w:rPr>
      <w:rFonts w:ascii="Tahoma" w:hAnsi="Tahoma" w:cs="Tahoma"/>
      <w:b/>
      <w:bCs/>
      <w:sz w:val="36"/>
      <w:szCs w:val="24"/>
      <w:lang w:eastAsia="pt-BR"/>
    </w:rPr>
  </w:style>
  <w:style w:type="paragraph" w:styleId="15">
    <w:name w:val="Body Text 2"/>
    <w:basedOn w:val="1"/>
    <w:qFormat/>
    <w:uiPriority w:val="0"/>
    <w:rPr>
      <w:rFonts w:ascii="Tahoma" w:hAnsi="Tahoma" w:cs="Tahoma"/>
      <w:b/>
      <w:bCs/>
      <w:sz w:val="24"/>
      <w:szCs w:val="24"/>
      <w:lang w:eastAsia="pt-BR"/>
    </w:rPr>
  </w:style>
  <w:style w:type="paragraph" w:styleId="16">
    <w:name w:val="Body Text"/>
    <w:basedOn w:val="1"/>
    <w:qFormat/>
    <w:uiPriority w:val="0"/>
    <w:rPr>
      <w:rFonts w:ascii="Tahoma" w:hAnsi="Tahoma" w:cs="Tahoma"/>
      <w:b/>
      <w:bCs/>
      <w:sz w:val="48"/>
      <w:szCs w:val="24"/>
      <w:lang w:eastAsia="pt-BR"/>
    </w:rPr>
  </w:style>
  <w:style w:type="paragraph" w:styleId="17">
    <w:name w:val="Balloon Text"/>
    <w:basedOn w:val="1"/>
    <w:semiHidden/>
    <w:qFormat/>
    <w:uiPriority w:val="0"/>
    <w:rPr>
      <w:sz w:val="16"/>
      <w:szCs w:val="16"/>
    </w:rPr>
  </w:style>
  <w:style w:type="paragraph" w:styleId="18">
    <w:name w:val="footer"/>
    <w:basedOn w:val="1"/>
    <w:qFormat/>
    <w:uiPriority w:val="0"/>
    <w:pPr>
      <w:tabs>
        <w:tab w:val="center" w:pos="4252"/>
        <w:tab w:val="right" w:pos="8504"/>
      </w:tabs>
    </w:pPr>
    <w:rPr>
      <w:rFonts w:ascii="Tahoma" w:hAnsi="Tahoma" w:cs="Tahoma"/>
      <w:sz w:val="22"/>
      <w:szCs w:val="24"/>
      <w:lang w:eastAsia="pt-BR"/>
    </w:rPr>
  </w:style>
  <w:style w:type="paragraph" w:styleId="19">
    <w:name w:val="header"/>
    <w:basedOn w:val="1"/>
    <w:qFormat/>
    <w:uiPriority w:val="0"/>
    <w:pPr>
      <w:tabs>
        <w:tab w:val="center" w:pos="4252"/>
        <w:tab w:val="right" w:pos="8504"/>
      </w:tabs>
    </w:pPr>
    <w:rPr>
      <w:rFonts w:ascii="Tahoma" w:hAnsi="Tahoma" w:cs="Tahoma"/>
      <w:sz w:val="22"/>
      <w:szCs w:val="24"/>
      <w:lang w:eastAsia="pt-BR"/>
    </w:rPr>
  </w:style>
  <w:style w:type="paragraph" w:styleId="20">
    <w:name w:val="Normal (Web)"/>
    <w:basedOn w:val="1"/>
    <w:qFormat/>
    <w:uiPriority w:val="99"/>
    <w:pPr>
      <w:spacing w:before="100" w:beforeAutospacing="1" w:after="100" w:afterAutospacing="1"/>
    </w:pPr>
    <w:rPr>
      <w:sz w:val="24"/>
    </w:rPr>
  </w:style>
  <w:style w:type="paragraph" w:styleId="21">
    <w:name w:val="Subtitle"/>
    <w:basedOn w:val="1"/>
    <w:next w:val="1"/>
    <w:link w:val="26"/>
    <w:qFormat/>
    <w:uiPriority w:val="0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2">
    <w:name w:val="Title"/>
    <w:basedOn w:val="1"/>
    <w:qFormat/>
    <w:uiPriority w:val="0"/>
    <w:pPr>
      <w:jc w:val="center"/>
    </w:pPr>
    <w:rPr>
      <w:rFonts w:ascii="Tahoma" w:hAnsi="Tahoma" w:cs="Tahoma"/>
      <w:b/>
      <w:bCs/>
      <w:sz w:val="36"/>
      <w:szCs w:val="24"/>
      <w:lang w:eastAsia="pt-BR"/>
    </w:rPr>
  </w:style>
  <w:style w:type="table" w:styleId="23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4">
    <w:name w:val="menuitens"/>
    <w:basedOn w:val="1"/>
    <w:qFormat/>
    <w:uiPriority w:val="0"/>
    <w:pPr>
      <w:ind w:left="105"/>
    </w:pPr>
    <w:rPr>
      <w:sz w:val="24"/>
    </w:rPr>
  </w:style>
  <w:style w:type="paragraph" w:customStyle="1" w:styleId="25">
    <w:name w:val="ttulo-b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26">
    <w:name w:val="Subtítulo Caráter"/>
    <w:basedOn w:val="5"/>
    <w:link w:val="2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69D4-865A-4B18-9C91-0D2EC7A1C6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DSA</Company>
  <Pages>6</Pages>
  <Words>1592</Words>
  <Characters>8599</Characters>
  <Lines>71</Lines>
  <Paragraphs>20</Paragraphs>
  <TotalTime>1</TotalTime>
  <ScaleCrop>false</ScaleCrop>
  <LinksUpToDate>false</LinksUpToDate>
  <CharactersWithSpaces>10171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2024-03-01T16:51:00Z</dcterms:created>
  <dc:creator>daniel</dc:creator>
  <cp:lastModifiedBy>Paulo Neves</cp:lastModifiedBy>
  <cp:lastPrinted>2010-03-05T11:08:00Z</cp:lastPrinted>
  <dcterms:modified xsi:type="dcterms:W3CDTF">2024-03-17T11:08:10Z</dcterms:modified>
  <dc:title>ADMINISTRANDO AS FINANÇAS DO LAR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2070-12.2.0.13489</vt:lpwstr>
  </property>
  <property fmtid="{D5CDD505-2E9C-101B-9397-08002B2CF9AE}" pid="3" name="ICV">
    <vt:lpwstr>7D0FA03BE5BA4D3494E312BD896BC0A6_12</vt:lpwstr>
  </property>
</Properties>
</file>